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关于开展滨海新区2020年“中华慈善日”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系列活动的通知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各开发区、各街镇：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现将《滨海新区2020年“中华慈善日”系列活动的安排方案》发给你们，请按照《安排方案》的要求认真做好落实。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联系人：张鹏飞；联系电话：65306355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邮箱：bhxqcsxh@tjbh.gov.cn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2020年8月25日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                               （此件主动公开）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</w:rPr>
        <w:t>滨海新区2020年“中华慈善日”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</w:rPr>
        <w:t>系列活动安排方案</w:t>
      </w:r>
    </w:p>
    <w:p>
      <w:pPr>
        <w:pStyle w:val="2"/>
        <w:keepNext w:val="0"/>
        <w:keepLines w:val="0"/>
        <w:widowControl/>
        <w:suppressLineNumbers w:val="0"/>
        <w:ind w:lef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2020年9月5日是我国第五个“中华慈善日”，也是脱贫攻坚决战决胜之年，为落实天津市民政局《关于做好2020年“中华慈善日”相关活动的通知》精神，持续推进滨海新区公益慈善事业发展，区民政局、区慈善协会决定联合在全区开展以“决战脱贫攻坚弘扬慈善文化 创造美好生活”为主题的系列慈善活动，特制定方案如下：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   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一、活动时间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2020年9月5日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5"/>
          <w:szCs w:val="25"/>
        </w:rPr>
        <w:t>——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9月9日。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二、活动主题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决战脱贫攻坚 弘扬慈善文化 创造美好生活。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三、活动内容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ascii="楷体_GB2312" w:hAnsi="楷体_GB2312" w:eastAsia="楷体_GB2312" w:cs="楷体_GB2312"/>
          <w:i w:val="0"/>
          <w:iCs w:val="0"/>
          <w:caps w:val="0"/>
          <w:color w:val="000000"/>
          <w:spacing w:val="0"/>
          <w:sz w:val="25"/>
          <w:szCs w:val="25"/>
        </w:rPr>
        <w:t>（一）开展“慈善宣传日”活动（9月5日）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各功能区、各街镇广泛借助辖区内慈善资源，组织各社区深入开展“慈善宣传日”活动，积极带动企事业单位、居民参与慈善活动：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1.摆放宣传展牌，扩大《慈善法》宣传，解答捐赠者、受助者最关注的问题；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2.摆放滨海慈善成果展牌。展示2018-2020年区慈善协会公益项目开展情况及使用资金和帮扶人数概览（饼状图：资金占比、柱状图：帮扶人数）；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3.各单位根据辖区工作实际，开展独具特色、易于参与的义演、义诊、义卖等志愿服务活动；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4.开展扫一扫二维码，关注滨海慈善微信服务平台，赠送慈善宣传袋活动；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5.开展“助农销售农产品”调研。组织爱心群众填写调研表，以便区慈善协会进一步做好脱贫助农工作。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请各单位自行印制各类展牌及调研表，展牌、调研表内容及宣传袋由区慈善协会提供。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5"/>
          <w:szCs w:val="25"/>
        </w:rPr>
        <w:t>（二）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开展“关爱困难老人 助力脱贫攻坚”筹募推广活动（9月7-9日）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各功能区、各街镇要在9月7日-9日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5"/>
          <w:szCs w:val="25"/>
        </w:rPr>
        <w:t>开展“关爱困难老人 助力脱贫攻坚”慈善助老网络筹款线下推广活动，汇聚新区各界的爱心资金。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52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5"/>
          <w:szCs w:val="25"/>
        </w:rPr>
        <w:t>1.组织动员辖区内共产党员、流动党员、入党积极分子奉献爱心，激发党员社会责任感；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52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5"/>
          <w:szCs w:val="25"/>
        </w:rPr>
        <w:t>2.组织动员辖区内企事业单位、社区居民，为滨海新区养老事业踊跃捐款，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营造“扶贫济困、乐善好施”的浓厚氛围。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区慈善协会将协调安排领导深入社区指导及新闻媒体进行现场采访。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0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四、活动安排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0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5"/>
          <w:szCs w:val="25"/>
        </w:rPr>
        <w:t>（一）宣传发动阶段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（9月1日-9月4日）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各功能区、各街镇要围绕活动主题，充分利用社区电子屏、辖区宣传平台、媒体等渠道推送活动信息，发挥新闻媒体的宣传引导作用，营造慈善氛围。请于9月3日（星期四）中午12:00前上报宣传员、宣传点位及落实方案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</w:rPr>
        <w:t>（二）</w:t>
      </w:r>
      <w:r>
        <w:rPr>
          <w:rStyle w:val="6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5"/>
          <w:szCs w:val="25"/>
        </w:rPr>
        <w:t>开展活动阶段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（9月5日-9月9日）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52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5"/>
          <w:szCs w:val="25"/>
        </w:rPr>
        <w:t>以宣传《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慈善法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5"/>
          <w:szCs w:val="25"/>
        </w:rPr>
        <w:t>》、滨海慈善成果、传播慈善文化、汇聚更多的慈善资源为目标，以“中华慈善日”及“九九公益日”活动为契机，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各开发区、各街镇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5"/>
          <w:szCs w:val="25"/>
        </w:rPr>
        <w:t>充分发挥辖区资源优势，大力开展《慈善法》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宣传、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5"/>
          <w:szCs w:val="25"/>
        </w:rPr>
        <w:t>志愿服务活动，广泛发动社会募捐。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5"/>
          <w:szCs w:val="25"/>
        </w:rPr>
        <w:t>（三）总结提高阶段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（9月10日-9月25日）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各功能区、各街镇对活动开展过程中涌现的典型社区、企事业单位、个人进行表彰。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2"/>
          <w:sz w:val="25"/>
          <w:szCs w:val="25"/>
        </w:rPr>
        <w:t>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于9月25日（周五）中午12:00前，将活动开展情况及涌现的典型事迹，以图文资料的形式报送区慈善协会，协会择优在新区慈善网站、微信平台、《慈善滨海》杂志进行宣传报道。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五、活动要求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5"/>
          <w:szCs w:val="25"/>
        </w:rPr>
        <w:t>（一）加强领导，广泛动员。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此次活动是一项有效扩大慈善宣传的新举措，各单位要高度重视，加强工作领导，落实具体责任人、确定慈善宣传专员。运用文明用语、慈善理念进社区，在加快慈善文化传播速度的同时保证质量、上下联动、密切配合、凝聚合力，做好本辖区动员组织工作，最大限度吸引社区居民、志愿者的广泛参与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5"/>
          <w:szCs w:val="25"/>
        </w:rPr>
        <w:t>（二）精心组织，确保成效。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各单位要紧紧围绕“决战脱贫攻坚 弘扬慈善文化 创造美好生活”这一主题，上下联动、密切配合，通过多种形式深入开展宣传、志愿、筹募活动，弘扬传统美德、提高居民慈善意识、凝聚义举爱心。在确保各阶段工作扎实开展的基础上，鼓励社区创新活动形式，确保2020年“中华慈善日”系列活动成效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25"/>
          <w:szCs w:val="25"/>
        </w:rPr>
        <w:t>（三）认真总结，树立典型。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各单位要认真总结活动中涌现的慈行善举，树立典型。慈善宣传员要及时报送相关信息，注重信息的全民性、真实性、准确性和连续性。各单位相关部门负责人要对所报信息认真审定、严格把关。在全区营造“人人知慈善，人人行善举”的浓厚氛围，树立“慈善滨海”品牌形象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附件：1.慈善宣传员联系表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128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2.各开发区、各街镇宣传点位汇总表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1284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3.关于报送慈善信息的相关要求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252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252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48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2021-09-28T08:20:00Z</dcterms:created>
  <dc:creator>Administrator</dc:creator>
  <cp:lastModifiedBy>面面</cp:lastModifiedBy>
  <dcterms:modified xsi:type="dcterms:W3CDTF">2021-09-28T08:20:48Z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4439B3CCAC4C4A15923BBFBFB7A2DCC2</vt:lpwstr>
  </property>
</Properties>
</file>